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C35EA" w14:textId="77777777" w:rsidR="00755EE1" w:rsidRDefault="004B4356" w:rsidP="00C5555A">
      <w:pPr>
        <w:tabs>
          <w:tab w:val="left" w:pos="720"/>
          <w:tab w:val="left" w:pos="2790"/>
        </w:tabs>
        <w:spacing w:after="0"/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C35FD" wp14:editId="3E983D1B">
            <wp:simplePos x="0" y="0"/>
            <wp:positionH relativeFrom="column">
              <wp:posOffset>-152400</wp:posOffset>
            </wp:positionH>
            <wp:positionV relativeFrom="paragraph">
              <wp:posOffset>-47625</wp:posOffset>
            </wp:positionV>
            <wp:extent cx="2084887" cy="5577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Spinal Care Stuff\Spinal Care logos\Spinal Care_GR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87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4C35EB" w14:textId="77777777" w:rsidR="004B4356" w:rsidRDefault="004B4356" w:rsidP="00755EE1">
      <w:pPr>
        <w:tabs>
          <w:tab w:val="left" w:pos="2790"/>
        </w:tabs>
        <w:spacing w:after="0"/>
      </w:pPr>
    </w:p>
    <w:p w14:paraId="3411BE8B" w14:textId="716D1C22" w:rsidR="00290F2A" w:rsidRDefault="00290F2A" w:rsidP="00290F2A">
      <w:pPr>
        <w:tabs>
          <w:tab w:val="left" w:pos="2295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1DD30B4" w14:textId="77777777" w:rsidR="00C5555A" w:rsidRDefault="00C5555A" w:rsidP="00290F2A">
      <w:pPr>
        <w:tabs>
          <w:tab w:val="left" w:pos="2295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14C35EF" w14:textId="065633E6" w:rsidR="004B4356" w:rsidRPr="007B6A65" w:rsidRDefault="004B4356" w:rsidP="004B4356">
      <w:pPr>
        <w:tabs>
          <w:tab w:val="left" w:pos="2295"/>
        </w:tabs>
        <w:rPr>
          <w:rFonts w:ascii="Arial" w:hAnsi="Arial" w:cs="Arial"/>
          <w:b/>
          <w:sz w:val="28"/>
          <w:szCs w:val="28"/>
          <w:u w:val="single"/>
        </w:rPr>
      </w:pPr>
      <w:r w:rsidRPr="007B6A65">
        <w:rPr>
          <w:rFonts w:ascii="Arial" w:hAnsi="Arial" w:cs="Arial"/>
          <w:b/>
          <w:sz w:val="28"/>
          <w:szCs w:val="28"/>
          <w:u w:val="single"/>
        </w:rPr>
        <w:t>Icing Instructions:</w:t>
      </w:r>
    </w:p>
    <w:p w14:paraId="714C35F0" w14:textId="77777777" w:rsidR="004B4356" w:rsidRPr="007B6A65" w:rsidRDefault="004B4356" w:rsidP="004B4356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 xml:space="preserve">Ice is used to reduce tissue inflammation.  Inflammation is characterized by swelling, redness, tenderness and pain. Sometimes the treatment itself will cause inflammation to flare up for 1-2 days before an area heals, so don’t be alarmed </w:t>
      </w:r>
      <w:bookmarkStart w:id="0" w:name="_GoBack"/>
      <w:bookmarkEnd w:id="0"/>
      <w:r w:rsidRPr="007B6A65">
        <w:rPr>
          <w:rFonts w:ascii="Arial" w:hAnsi="Arial" w:cs="Arial"/>
          <w:sz w:val="24"/>
          <w:szCs w:val="24"/>
        </w:rPr>
        <w:t>if the pain increases before it gets better.  That’s part of the healing process.</w:t>
      </w:r>
    </w:p>
    <w:p w14:paraId="714C35F1" w14:textId="77777777" w:rsidR="004B4356" w:rsidRPr="007B6A65" w:rsidRDefault="004B4356" w:rsidP="00B119E9">
      <w:pPr>
        <w:tabs>
          <w:tab w:val="left" w:pos="22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4C35F2" w14:textId="22C8DDEF" w:rsidR="004B4356" w:rsidRPr="007B6A65" w:rsidRDefault="004B4356" w:rsidP="00B119E9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>Use a covered (dish towel) ice pack.  A bag of frozen vegetables works well too.</w:t>
      </w:r>
    </w:p>
    <w:p w14:paraId="0EF6DC97" w14:textId="77777777" w:rsidR="00B119E9" w:rsidRPr="007B6A65" w:rsidRDefault="00B119E9" w:rsidP="00B119E9">
      <w:pPr>
        <w:pStyle w:val="ListParagraph"/>
        <w:tabs>
          <w:tab w:val="left" w:pos="2295"/>
        </w:tabs>
        <w:rPr>
          <w:rFonts w:ascii="Arial" w:hAnsi="Arial" w:cs="Arial"/>
          <w:sz w:val="24"/>
          <w:szCs w:val="24"/>
        </w:rPr>
      </w:pPr>
    </w:p>
    <w:p w14:paraId="714C35F3" w14:textId="2F793A43" w:rsidR="004B4356" w:rsidRPr="007B6A65" w:rsidRDefault="004B4356" w:rsidP="00B119E9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>Ice the affected area for</w:t>
      </w:r>
      <w:r w:rsidR="00D203AE" w:rsidRPr="007B6A65">
        <w:rPr>
          <w:rFonts w:ascii="Arial" w:hAnsi="Arial" w:cs="Arial"/>
          <w:sz w:val="24"/>
          <w:szCs w:val="24"/>
        </w:rPr>
        <w:t xml:space="preserve"> 10-15</w:t>
      </w:r>
      <w:r w:rsidRPr="007B6A65">
        <w:rPr>
          <w:rFonts w:ascii="Arial" w:hAnsi="Arial" w:cs="Arial"/>
          <w:sz w:val="24"/>
          <w:szCs w:val="24"/>
        </w:rPr>
        <w:t xml:space="preserve"> minutes.  </w:t>
      </w:r>
    </w:p>
    <w:p w14:paraId="58BCF906" w14:textId="77777777" w:rsidR="00B119E9" w:rsidRPr="007B6A65" w:rsidRDefault="00B119E9" w:rsidP="00B119E9">
      <w:pPr>
        <w:pStyle w:val="ListParagraph"/>
        <w:tabs>
          <w:tab w:val="left" w:pos="2295"/>
        </w:tabs>
        <w:rPr>
          <w:rFonts w:ascii="Arial" w:hAnsi="Arial" w:cs="Arial"/>
          <w:sz w:val="24"/>
          <w:szCs w:val="24"/>
        </w:rPr>
      </w:pPr>
    </w:p>
    <w:p w14:paraId="714C35F4" w14:textId="64AA4F77" w:rsidR="008D1467" w:rsidRPr="007B6A65" w:rsidRDefault="009A08F6" w:rsidP="00B119E9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>Do</w:t>
      </w:r>
      <w:r w:rsidR="008D1467" w:rsidRPr="007B6A65">
        <w:rPr>
          <w:rFonts w:ascii="Arial" w:hAnsi="Arial" w:cs="Arial"/>
          <w:sz w:val="24"/>
          <w:szCs w:val="24"/>
        </w:rPr>
        <w:t xml:space="preserve"> not exceed 20 minutes of ice at a time.</w:t>
      </w:r>
    </w:p>
    <w:p w14:paraId="74B784D5" w14:textId="77777777" w:rsidR="00B119E9" w:rsidRPr="007B6A65" w:rsidRDefault="00B119E9" w:rsidP="00B119E9">
      <w:pPr>
        <w:pStyle w:val="ListParagraph"/>
        <w:tabs>
          <w:tab w:val="left" w:pos="2295"/>
        </w:tabs>
        <w:rPr>
          <w:rFonts w:ascii="Arial" w:hAnsi="Arial" w:cs="Arial"/>
          <w:sz w:val="24"/>
          <w:szCs w:val="24"/>
        </w:rPr>
      </w:pPr>
    </w:p>
    <w:p w14:paraId="714C35F5" w14:textId="18987AC0" w:rsidR="004B4356" w:rsidRPr="007B6A65" w:rsidRDefault="006D7C5E" w:rsidP="00B119E9">
      <w:pPr>
        <w:pStyle w:val="ListParagraph"/>
        <w:numPr>
          <w:ilvl w:val="0"/>
          <w:numId w:val="1"/>
        </w:num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 xml:space="preserve">Repeat this process </w:t>
      </w:r>
      <w:r w:rsidR="00416DC6" w:rsidRPr="007B6A65">
        <w:rPr>
          <w:rFonts w:ascii="Arial" w:hAnsi="Arial" w:cs="Arial"/>
          <w:sz w:val="24"/>
          <w:szCs w:val="24"/>
        </w:rPr>
        <w:t>2</w:t>
      </w:r>
      <w:r w:rsidR="004B4356" w:rsidRPr="007B6A65">
        <w:rPr>
          <w:rFonts w:ascii="Arial" w:hAnsi="Arial" w:cs="Arial"/>
          <w:sz w:val="24"/>
          <w:szCs w:val="24"/>
        </w:rPr>
        <w:t>-3 times each day and after activity for 2-3 days.</w:t>
      </w:r>
    </w:p>
    <w:p w14:paraId="714C35F6" w14:textId="77777777" w:rsidR="001B3A2E" w:rsidRPr="007B6A65" w:rsidRDefault="001B3A2E" w:rsidP="00B119E9">
      <w:pPr>
        <w:tabs>
          <w:tab w:val="left" w:pos="22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4C35F7" w14:textId="6AB0CF9F" w:rsidR="00416DC6" w:rsidRPr="007B6A65" w:rsidRDefault="001B3A2E" w:rsidP="004B4356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>If the area being iced is a hand or foot, you can submerge the region by filling a bucket or small trash can 1/3 full of ice and then fi</w:t>
      </w:r>
      <w:r w:rsidR="00A33CEB">
        <w:rPr>
          <w:rFonts w:ascii="Arial" w:hAnsi="Arial" w:cs="Arial"/>
          <w:sz w:val="24"/>
          <w:szCs w:val="24"/>
        </w:rPr>
        <w:t>l</w:t>
      </w:r>
      <w:r w:rsidRPr="007B6A65">
        <w:rPr>
          <w:rFonts w:ascii="Arial" w:hAnsi="Arial" w:cs="Arial"/>
          <w:sz w:val="24"/>
          <w:szCs w:val="24"/>
        </w:rPr>
        <w:t xml:space="preserve">ling with enough water to cover the ice.  Rest the affected region in the ice water bath for 1-3 minutes.  Repeat 2-3x/day and after activity.  </w:t>
      </w:r>
    </w:p>
    <w:p w14:paraId="714C35F8" w14:textId="77777777" w:rsidR="00416DC6" w:rsidRPr="007B6A65" w:rsidRDefault="00416DC6" w:rsidP="004B4356">
      <w:pPr>
        <w:tabs>
          <w:tab w:val="left" w:pos="2295"/>
        </w:tabs>
        <w:rPr>
          <w:rFonts w:ascii="Arial" w:hAnsi="Arial" w:cs="Arial"/>
          <w:b/>
          <w:sz w:val="24"/>
          <w:szCs w:val="24"/>
        </w:rPr>
      </w:pPr>
      <w:r w:rsidRPr="007B6A65">
        <w:rPr>
          <w:rFonts w:ascii="Arial" w:hAnsi="Arial" w:cs="Arial"/>
          <w:b/>
          <w:sz w:val="24"/>
          <w:szCs w:val="24"/>
        </w:rPr>
        <w:t>Using an uncovered ice pack may result in frost bite.  Never place a</w:t>
      </w:r>
      <w:r w:rsidR="001B3A2E" w:rsidRPr="007B6A65">
        <w:rPr>
          <w:rFonts w:ascii="Arial" w:hAnsi="Arial" w:cs="Arial"/>
          <w:b/>
          <w:sz w:val="24"/>
          <w:szCs w:val="24"/>
        </w:rPr>
        <w:t>n ice pack directly on the skin or on skin that is compromised by open wounds or nerve conditions.</w:t>
      </w:r>
    </w:p>
    <w:p w14:paraId="714C35F9" w14:textId="77777777" w:rsidR="00416DC6" w:rsidRPr="007B6A65" w:rsidRDefault="00416DC6" w:rsidP="00B119E9">
      <w:pPr>
        <w:tabs>
          <w:tab w:val="left" w:pos="22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4C35FC" w14:textId="6C064C8E" w:rsidR="004B4356" w:rsidRPr="007B6A65" w:rsidRDefault="00416DC6" w:rsidP="004B4356">
      <w:pPr>
        <w:tabs>
          <w:tab w:val="left" w:pos="2295"/>
        </w:tabs>
        <w:rPr>
          <w:rFonts w:ascii="Arial" w:hAnsi="Arial" w:cs="Arial"/>
          <w:sz w:val="24"/>
          <w:szCs w:val="24"/>
        </w:rPr>
      </w:pPr>
      <w:r w:rsidRPr="007B6A65">
        <w:rPr>
          <w:rFonts w:ascii="Arial" w:hAnsi="Arial" w:cs="Arial"/>
          <w:sz w:val="24"/>
          <w:szCs w:val="24"/>
        </w:rPr>
        <w:t>If you have any questions, please ask or call us at 610-489-8800.</w:t>
      </w:r>
    </w:p>
    <w:p w14:paraId="48B3DE65" w14:textId="37679771" w:rsidR="00B119E9" w:rsidRPr="00444253" w:rsidRDefault="00B119E9" w:rsidP="00B119E9">
      <w:pPr>
        <w:rPr>
          <w:rFonts w:ascii="Arial" w:hAnsi="Arial" w:cs="Arial"/>
          <w:sz w:val="24"/>
          <w:szCs w:val="24"/>
        </w:rPr>
      </w:pPr>
    </w:p>
    <w:p w14:paraId="50274A3F" w14:textId="0E58351F" w:rsidR="00B119E9" w:rsidRPr="00444253" w:rsidRDefault="00B119E9" w:rsidP="00B119E9">
      <w:pPr>
        <w:rPr>
          <w:rFonts w:ascii="Arial" w:hAnsi="Arial" w:cs="Arial"/>
          <w:sz w:val="24"/>
          <w:szCs w:val="24"/>
        </w:rPr>
      </w:pPr>
    </w:p>
    <w:p w14:paraId="68FA9EC1" w14:textId="27DB022D" w:rsidR="00B119E9" w:rsidRPr="00444253" w:rsidRDefault="00B119E9" w:rsidP="00B119E9">
      <w:pP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444253">
        <w:rPr>
          <w:rFonts w:ascii="Arial" w:hAnsi="Arial" w:cs="Arial"/>
          <w:sz w:val="24"/>
          <w:szCs w:val="24"/>
        </w:rPr>
        <w:tab/>
      </w:r>
    </w:p>
    <w:p w14:paraId="17EF30C5" w14:textId="4E2EC6CA" w:rsidR="00444253" w:rsidRPr="00444253" w:rsidRDefault="00444253" w:rsidP="00B119E9">
      <w:pPr>
        <w:tabs>
          <w:tab w:val="left" w:pos="3765"/>
        </w:tabs>
        <w:rPr>
          <w:rFonts w:ascii="Arial" w:hAnsi="Arial" w:cs="Arial"/>
          <w:sz w:val="24"/>
          <w:szCs w:val="24"/>
        </w:rPr>
      </w:pPr>
    </w:p>
    <w:p w14:paraId="738D0953" w14:textId="54A14BEF" w:rsidR="00444253" w:rsidRDefault="00444253" w:rsidP="00B119E9">
      <w:pPr>
        <w:tabs>
          <w:tab w:val="left" w:pos="3765"/>
        </w:tabs>
        <w:rPr>
          <w:rFonts w:ascii="Arial" w:hAnsi="Arial" w:cs="Arial"/>
          <w:sz w:val="24"/>
          <w:szCs w:val="24"/>
        </w:rPr>
      </w:pPr>
    </w:p>
    <w:p w14:paraId="4AEB0490" w14:textId="77777777" w:rsidR="00290F2A" w:rsidRPr="00444253" w:rsidRDefault="00290F2A" w:rsidP="00B119E9">
      <w:pPr>
        <w:tabs>
          <w:tab w:val="left" w:pos="3765"/>
        </w:tabs>
        <w:rPr>
          <w:rFonts w:ascii="Arial" w:hAnsi="Arial" w:cs="Arial"/>
          <w:sz w:val="24"/>
          <w:szCs w:val="24"/>
        </w:rPr>
      </w:pPr>
    </w:p>
    <w:p w14:paraId="46908177" w14:textId="30C37AEA" w:rsidR="00444253" w:rsidRDefault="00444253" w:rsidP="00B119E9">
      <w:pPr>
        <w:tabs>
          <w:tab w:val="left" w:pos="3765"/>
        </w:tabs>
      </w:pPr>
    </w:p>
    <w:p w14:paraId="564F1DD3" w14:textId="69223E0D" w:rsidR="00444253" w:rsidRPr="00B119E9" w:rsidRDefault="00C5555A" w:rsidP="00C5555A">
      <w:pPr>
        <w:jc w:val="center"/>
      </w:pPr>
      <w:r>
        <w:rPr>
          <w:rFonts w:eastAsiaTheme="minorEastAsia"/>
          <w:noProof/>
        </w:rPr>
        <w:drawing>
          <wp:inline distT="0" distB="0" distL="0" distR="0" wp14:anchorId="7EE7A243" wp14:editId="1748EA17">
            <wp:extent cx="361950" cy="361950"/>
            <wp:effectExtent l="0" t="0" r="0" b="0"/>
            <wp:docPr id="8" name="Picture 8" descr="Image result for maps icon roun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ps icon round">
                      <a:hlinkClick r:id="rId11"/>
                    </pic:cNvPr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634930AC" wp14:editId="09DD18CB">
            <wp:extent cx="361950" cy="361950"/>
            <wp:effectExtent l="0" t="0" r="0" b="0"/>
            <wp:docPr id="7" name="Picture 7" descr="FB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B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020CE337" wp14:editId="437562B0">
            <wp:extent cx="361950" cy="361950"/>
            <wp:effectExtent l="0" t="0" r="0" b="0"/>
            <wp:docPr id="6" name="Picture 6" descr="Instagram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gram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0957CC24" wp14:editId="083F2F2A">
            <wp:extent cx="381000" cy="361950"/>
            <wp:effectExtent l="0" t="0" r="0" b="0"/>
            <wp:docPr id="5" name="Picture 5" descr="Yelp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p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7B010691" wp14:editId="7165DE3C">
            <wp:extent cx="361950" cy="361950"/>
            <wp:effectExtent l="0" t="0" r="0" b="0"/>
            <wp:docPr id="4" name="Picture 4" descr="YouTube Ic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Ic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</w:rPr>
        <w:t xml:space="preserve">    </w:t>
      </w:r>
      <w:r>
        <w:rPr>
          <w:rFonts w:eastAsiaTheme="minorEastAsia"/>
          <w:noProof/>
          <w:color w:val="0563C1"/>
        </w:rPr>
        <w:drawing>
          <wp:inline distT="0" distB="0" distL="0" distR="0" wp14:anchorId="6C0BA3D9" wp14:editId="1599A602">
            <wp:extent cx="361950" cy="361950"/>
            <wp:effectExtent l="0" t="0" r="0" b="0"/>
            <wp:docPr id="3" name="Picture 3" descr="Pt Portal Ic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 Portal Ic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253" w:rsidRPr="00B119E9" w:rsidSect="007B6A6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F68E" w14:textId="77777777" w:rsidR="00CB329E" w:rsidRDefault="00CB329E" w:rsidP="00CB329E">
      <w:pPr>
        <w:spacing w:after="0" w:line="240" w:lineRule="auto"/>
      </w:pPr>
      <w:r>
        <w:separator/>
      </w:r>
    </w:p>
  </w:endnote>
  <w:endnote w:type="continuationSeparator" w:id="0">
    <w:p w14:paraId="4B3DAD5F" w14:textId="77777777" w:rsidR="00CB329E" w:rsidRDefault="00CB329E" w:rsidP="00CB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7E13" w14:textId="77777777" w:rsidR="00CB329E" w:rsidRDefault="00CB329E" w:rsidP="00CB329E">
    <w:pPr>
      <w:pStyle w:val="BlockText"/>
      <w:ind w:left="0" w:right="0"/>
      <w:jc w:val="center"/>
      <w:rPr>
        <w:rFonts w:asciiTheme="minorHAnsi" w:hAnsiTheme="minorHAnsi" w:cstheme="minorHAnsi"/>
        <w:sz w:val="20"/>
        <w:szCs w:val="20"/>
      </w:rPr>
    </w:pPr>
    <w:bookmarkStart w:id="1" w:name="_Hlk536607300"/>
    <w:bookmarkStart w:id="2" w:name="_Hlk536607301"/>
    <w:bookmarkStart w:id="3" w:name="_Hlk536608210"/>
    <w:bookmarkStart w:id="4" w:name="_Hlk536608211"/>
    <w:r w:rsidRPr="00916C8E">
      <w:rPr>
        <w:rFonts w:asciiTheme="minorHAnsi" w:hAnsiTheme="minorHAnsi" w:cstheme="minorHAnsi"/>
        <w:sz w:val="20"/>
        <w:szCs w:val="20"/>
      </w:rPr>
      <w:t>109 2</w:t>
    </w:r>
    <w:r w:rsidRPr="00916C8E">
      <w:rPr>
        <w:rFonts w:asciiTheme="minorHAnsi" w:hAnsiTheme="minorHAnsi" w:cstheme="minorHAnsi"/>
        <w:sz w:val="20"/>
        <w:szCs w:val="20"/>
        <w:vertAlign w:val="superscript"/>
      </w:rPr>
      <w:t>nd</w:t>
    </w:r>
    <w:r w:rsidRPr="00916C8E">
      <w:rPr>
        <w:rFonts w:asciiTheme="minorHAnsi" w:hAnsiTheme="minorHAnsi" w:cstheme="minorHAnsi"/>
        <w:sz w:val="20"/>
        <w:szCs w:val="20"/>
      </w:rPr>
      <w:t xml:space="preserve"> Ave. Collegeville, PA 19426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3500 Scotts Ln., Suite 215, Philadelphia, PA 19129</w:t>
    </w:r>
  </w:p>
  <w:p w14:paraId="4C3A2BB1" w14:textId="7DD4C7CC" w:rsidR="00CB329E" w:rsidRDefault="00CB329E" w:rsidP="00CB329E">
    <w:pPr>
      <w:pStyle w:val="BlockText"/>
      <w:ind w:left="0" w:right="0"/>
      <w:jc w:val="center"/>
    </w:pPr>
    <w:r w:rsidRPr="00916C8E">
      <w:rPr>
        <w:rFonts w:asciiTheme="minorHAnsi" w:hAnsiTheme="minorHAnsi" w:cstheme="minorHAnsi"/>
        <w:sz w:val="20"/>
        <w:szCs w:val="20"/>
      </w:rPr>
      <w:t>Ph: 610-489-8800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 xml:space="preserve">Fax:  </w:t>
    </w:r>
    <w:r>
      <w:rPr>
        <w:rFonts w:asciiTheme="minorHAnsi" w:hAnsiTheme="minorHAnsi" w:cstheme="minorHAnsi"/>
        <w:sz w:val="20"/>
        <w:szCs w:val="20"/>
      </w:rPr>
      <w:t>6</w:t>
    </w:r>
    <w:r w:rsidRPr="00916C8E">
      <w:rPr>
        <w:rFonts w:asciiTheme="minorHAnsi" w:hAnsiTheme="minorHAnsi" w:cstheme="minorHAnsi"/>
        <w:sz w:val="20"/>
        <w:szCs w:val="20"/>
      </w:rPr>
      <w:t>10-489-8821</w:t>
    </w:r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hyperlink r:id="rId1" w:history="1">
      <w:r w:rsidRPr="00C002F6">
        <w:rPr>
          <w:rStyle w:val="Hyperlink"/>
          <w:rFonts w:asciiTheme="minorHAnsi" w:hAnsiTheme="minorHAnsi" w:cstheme="minorHAnsi"/>
          <w:sz w:val="20"/>
          <w:szCs w:val="20"/>
        </w:rPr>
        <w:t>info@spinalcare.com</w:t>
      </w:r>
    </w:hyperlink>
    <w:r>
      <w:rPr>
        <w:rFonts w:asciiTheme="minorHAnsi" w:hAnsiTheme="minorHAnsi" w:cstheme="minorHAnsi"/>
        <w:sz w:val="20"/>
        <w:szCs w:val="20"/>
      </w:rPr>
      <w:t xml:space="preserve">     </w:t>
    </w:r>
    <w:r w:rsidRPr="00916C8E">
      <w:rPr>
        <w:rFonts w:asciiTheme="minorHAnsi" w:hAnsiTheme="minorHAnsi" w:cstheme="minorHAnsi"/>
        <w:sz w:val="20"/>
        <w:szCs w:val="20"/>
      </w:rPr>
      <w:t>●</w:t>
    </w:r>
    <w:r>
      <w:rPr>
        <w:rFonts w:asciiTheme="minorHAnsi" w:hAnsiTheme="minorHAnsi" w:cstheme="minorHAnsi"/>
        <w:sz w:val="20"/>
        <w:szCs w:val="20"/>
      </w:rPr>
      <w:t xml:space="preserve">     </w:t>
    </w:r>
    <w:hyperlink r:id="rId2" w:history="1">
      <w:r w:rsidRPr="00C002F6">
        <w:rPr>
          <w:rStyle w:val="Hyperlink"/>
          <w:rFonts w:asciiTheme="minorHAnsi" w:hAnsiTheme="minorHAnsi" w:cstheme="minorHAnsi"/>
          <w:sz w:val="20"/>
          <w:szCs w:val="20"/>
        </w:rPr>
        <w:t>www.spinalcare.com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044C" w14:textId="77777777" w:rsidR="00CB329E" w:rsidRDefault="00CB329E" w:rsidP="00CB329E">
      <w:pPr>
        <w:spacing w:after="0" w:line="240" w:lineRule="auto"/>
      </w:pPr>
      <w:r>
        <w:separator/>
      </w:r>
    </w:p>
  </w:footnote>
  <w:footnote w:type="continuationSeparator" w:id="0">
    <w:p w14:paraId="0018EABD" w14:textId="77777777" w:rsidR="00CB329E" w:rsidRDefault="00CB329E" w:rsidP="00CB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BA8"/>
    <w:multiLevelType w:val="hybridMultilevel"/>
    <w:tmpl w:val="59521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1"/>
    <w:rsid w:val="000B2599"/>
    <w:rsid w:val="000F1676"/>
    <w:rsid w:val="0011231E"/>
    <w:rsid w:val="001B3A2E"/>
    <w:rsid w:val="00290F2A"/>
    <w:rsid w:val="00353760"/>
    <w:rsid w:val="00416DC6"/>
    <w:rsid w:val="004363A7"/>
    <w:rsid w:val="00444253"/>
    <w:rsid w:val="004B4356"/>
    <w:rsid w:val="006D7C5E"/>
    <w:rsid w:val="00755EE1"/>
    <w:rsid w:val="007B6A65"/>
    <w:rsid w:val="00874362"/>
    <w:rsid w:val="008D1467"/>
    <w:rsid w:val="009A08F6"/>
    <w:rsid w:val="009B72A5"/>
    <w:rsid w:val="00A33CEB"/>
    <w:rsid w:val="00B119E9"/>
    <w:rsid w:val="00C5555A"/>
    <w:rsid w:val="00CB329E"/>
    <w:rsid w:val="00D1764F"/>
    <w:rsid w:val="00D2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4C35EA"/>
  <w15:docId w15:val="{0889A540-6469-4422-97CE-B9835EF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9E"/>
  </w:style>
  <w:style w:type="paragraph" w:styleId="Footer">
    <w:name w:val="footer"/>
    <w:basedOn w:val="Normal"/>
    <w:link w:val="FooterChar"/>
    <w:uiPriority w:val="99"/>
    <w:unhideWhenUsed/>
    <w:rsid w:val="00CB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9E"/>
  </w:style>
  <w:style w:type="paragraph" w:styleId="BlockText">
    <w:name w:val="Block Text"/>
    <w:basedOn w:val="Normal"/>
    <w:rsid w:val="00CB329E"/>
    <w:pPr>
      <w:spacing w:after="0" w:line="240" w:lineRule="auto"/>
      <w:ind w:left="-360" w:right="-3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2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spinalcarechiropracticandrehab/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patientportal.advancedmd.com/138844/account/register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yelp.com/biz/spinal-care-chiropractic-pc-collegeville?osq=spinal+care+chiropracti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inalcare.com/contact-u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spinalcarechiropractic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channel/UCksnFLzkOEt2Dnh5nYTyUd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nalcare.com" TargetMode="External"/><Relationship Id="rId1" Type="http://schemas.openxmlformats.org/officeDocument/2006/relationships/hyperlink" Target="mailto:info@spinal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2BB83BDEF8439C9A2269B03AC1C9" ma:contentTypeVersion="8" ma:contentTypeDescription="Create a new document." ma:contentTypeScope="" ma:versionID="12ac75cf7a46586bb36c6f4a551ff97d">
  <xsd:schema xmlns:xsd="http://www.w3.org/2001/XMLSchema" xmlns:xs="http://www.w3.org/2001/XMLSchema" xmlns:p="http://schemas.microsoft.com/office/2006/metadata/properties" xmlns:ns2="daee5b47-9491-4095-8237-149b8bb1952c" xmlns:ns3="2ffe938c-24c3-49ed-955c-bf8150b7a5c8" targetNamespace="http://schemas.microsoft.com/office/2006/metadata/properties" ma:root="true" ma:fieldsID="ffab63be244d2c721162c196e42e0469" ns2:_="" ns3:_="">
    <xsd:import namespace="daee5b47-9491-4095-8237-149b8bb1952c"/>
    <xsd:import namespace="2ffe938c-24c3-49ed-955c-bf8150b7a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5b47-9491-4095-8237-149b8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e938c-24c3-49ed-955c-bf8150b7a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1F9C0-3A78-49BC-A4DA-4F764045401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daee5b47-9491-4095-8237-149b8bb1952c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ffe938c-24c3-49ed-955c-bf8150b7a5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64FDB6-6174-4CE8-ADFB-B402AD9CD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e5b47-9491-4095-8237-149b8bb1952c"/>
    <ds:schemaRef ds:uri="2ffe938c-24c3-49ed-955c-bf8150b7a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F66A4-E92C-4825-9177-C2B1571F4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Sharon Motson</cp:lastModifiedBy>
  <cp:revision>2</cp:revision>
  <cp:lastPrinted>2014-10-10T12:48:00Z</cp:lastPrinted>
  <dcterms:created xsi:type="dcterms:W3CDTF">2019-06-12T18:56:00Z</dcterms:created>
  <dcterms:modified xsi:type="dcterms:W3CDTF">2019-06-12T18:56:00Z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0x01010033322BB83BDEF8439C9A2269B03AC1C9</vt:lpwstr>
  </property>
</Properties>
</file>